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7488D" w14:textId="77777777" w:rsidR="0037507E" w:rsidRDefault="0062713C" w:rsidP="0062713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8872FE0" w14:textId="77777777" w:rsidR="0062713C" w:rsidRDefault="0062713C" w:rsidP="0062713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14:paraId="6544785E" w14:textId="26624F20" w:rsidR="0062713C" w:rsidRDefault="00E15538" w:rsidP="0062713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</w:t>
      </w:r>
      <w:r w:rsidR="0062713C">
        <w:rPr>
          <w:rFonts w:ascii="Times New Roman" w:hAnsi="Times New Roman" w:cs="Times New Roman"/>
          <w:b/>
          <w:color w:val="223E86"/>
          <w:sz w:val="36"/>
        </w:rPr>
        <w:t>арадигмальный</w:t>
      </w:r>
      <w:proofErr w:type="spellEnd"/>
      <w:r w:rsidR="0062713C"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14:paraId="0ECA9FBE" w14:textId="77777777" w:rsidR="0062713C" w:rsidRDefault="0062713C" w:rsidP="0062713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30.11.2024</w:t>
      </w:r>
    </w:p>
    <w:p w14:paraId="0E5EFD97" w14:textId="44B6FDD1" w:rsidR="0062713C" w:rsidRPr="00E15538" w:rsidRDefault="00E15538" w:rsidP="00E15538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15538">
        <w:rPr>
          <w:rFonts w:ascii="Times New Roman" w:hAnsi="Times New Roman" w:cs="Times New Roman"/>
          <w:color w:val="FF0000"/>
          <w:sz w:val="24"/>
          <w:szCs w:val="24"/>
        </w:rPr>
        <w:t>Утверждено КХ 03122024</w:t>
      </w:r>
    </w:p>
    <w:p w14:paraId="3B3404A8" w14:textId="7F2BCD71" w:rsidR="00E15538" w:rsidRPr="00E15538" w:rsidRDefault="00E15538" w:rsidP="00E15538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15538">
        <w:rPr>
          <w:rFonts w:ascii="Times New Roman" w:hAnsi="Times New Roman" w:cs="Times New Roman"/>
          <w:color w:val="FF0000"/>
          <w:sz w:val="24"/>
          <w:szCs w:val="24"/>
        </w:rPr>
        <w:t>ГП ЫК</w:t>
      </w:r>
    </w:p>
    <w:p w14:paraId="3418A281" w14:textId="77777777" w:rsidR="00E15538" w:rsidRDefault="00E15538" w:rsidP="0062713C">
      <w:pPr>
        <w:rPr>
          <w:rFonts w:ascii="Times New Roman" w:hAnsi="Times New Roman" w:cs="Times New Roman"/>
          <w:color w:val="000000"/>
          <w:sz w:val="24"/>
        </w:rPr>
      </w:pPr>
    </w:p>
    <w:p w14:paraId="6D333ADB" w14:textId="1EA82824"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6165DBD1" w14:textId="77777777"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14:paraId="1BAECF4C" w14:textId="77777777"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Иванаева И.</w:t>
      </w:r>
      <w:bookmarkStart w:id="0" w:name="_GoBack"/>
      <w:bookmarkEnd w:id="0"/>
    </w:p>
    <w:p w14:paraId="1C535F71" w14:textId="77777777"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Скородумова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45813ACE" w14:textId="77777777"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14:paraId="09B9D8FD" w14:textId="77777777"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Ахметова С.</w:t>
      </w:r>
    </w:p>
    <w:p w14:paraId="39C627D2" w14:textId="77777777"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Безьянова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14:paraId="01F268D4" w14:textId="77777777"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</w:p>
    <w:p w14:paraId="4BAC2FB5" w14:textId="77777777" w:rsidR="0062713C" w:rsidRDefault="0062713C" w:rsidP="0062713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7AF106B" w14:textId="77777777"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Тема: Синтез-Парадигма каждого на основе Парадигмы Русской Цивилизации Синтеза ЧСЗ Большого Космоса: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Иерархия.</w:t>
      </w:r>
    </w:p>
    <w:p w14:paraId="0215A54D" w14:textId="77777777"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Развёрнуты организации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ОЧС,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каждого, Иерархия ОЧС, Иерархия каждого.</w:t>
      </w:r>
    </w:p>
    <w:p w14:paraId="137338F1" w14:textId="77777777"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Стяжён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развёрнут п.86 распоряжения 4.</w:t>
      </w:r>
    </w:p>
    <w:p w14:paraId="465C3159" w14:textId="77777777"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Развёрнута праздничная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теофа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практика "Утверждение Плана ИВО реализации Метагалактической Расы Землян".</w:t>
      </w:r>
    </w:p>
    <w:p w14:paraId="59DDEBDD" w14:textId="77777777"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</w:p>
    <w:p w14:paraId="31AE5088" w14:textId="77777777" w:rsidR="0062713C" w:rsidRDefault="0062713C" w:rsidP="0062713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075443AE" w14:textId="77777777"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Иерархия каждого Парадигмой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</w:p>
    <w:p w14:paraId="46B52E9F" w14:textId="77777777"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</w:p>
    <w:p w14:paraId="2FCA5D62" w14:textId="77777777"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</w:p>
    <w:p w14:paraId="016D475B" w14:textId="77777777" w:rsidR="0062713C" w:rsidRDefault="0062713C" w:rsidP="0062713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58571DDD" w14:textId="77777777"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Парадигма Русской Цивилизации.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Иерархия.</w:t>
      </w:r>
    </w:p>
    <w:p w14:paraId="21217CC8" w14:textId="77777777" w:rsidR="0062713C" w:rsidRDefault="0062713C" w:rsidP="0062713C">
      <w:pPr>
        <w:rPr>
          <w:rFonts w:ascii="Times New Roman" w:hAnsi="Times New Roman" w:cs="Times New Roman"/>
          <w:color w:val="000000"/>
          <w:sz w:val="24"/>
        </w:rPr>
      </w:pPr>
    </w:p>
    <w:p w14:paraId="1CBCCD44" w14:textId="77777777" w:rsidR="0062713C" w:rsidRPr="0062713C" w:rsidRDefault="0062713C" w:rsidP="0062713C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Синтез-Философии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Хуми, Глава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подразделения ИВДВО Уральск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Роза</w:t>
      </w:r>
    </w:p>
    <w:sectPr w:rsidR="0062713C" w:rsidRPr="0062713C" w:rsidSect="0062713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13C"/>
    <w:rsid w:val="0037507E"/>
    <w:rsid w:val="0062713C"/>
    <w:rsid w:val="00E1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DEBD"/>
  <w15:chartTrackingRefBased/>
  <w15:docId w15:val="{860DB5AC-E459-44F9-B1A6-F2040CD3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 Y</cp:lastModifiedBy>
  <cp:revision>4</cp:revision>
  <dcterms:created xsi:type="dcterms:W3CDTF">2024-12-02T16:51:00Z</dcterms:created>
  <dcterms:modified xsi:type="dcterms:W3CDTF">2024-12-03T04:30:00Z</dcterms:modified>
</cp:coreProperties>
</file>